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92D" w:rsidRPr="00D7192D" w:rsidRDefault="00D7192D" w:rsidP="005233A9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b/>
          <w:bCs/>
          <w:spacing w:val="5"/>
          <w:kern w:val="36"/>
          <w:sz w:val="32"/>
          <w:szCs w:val="28"/>
          <w:lang w:eastAsia="ru-RU"/>
        </w:rPr>
        <w:t>Кафе на колесах: как все начиналось</w:t>
      </w:r>
    </w:p>
    <w:p w:rsidR="00D7192D" w:rsidRPr="00D7192D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2D" w:rsidRPr="00D7192D" w:rsidRDefault="005233A9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AE99A19" wp14:editId="4EC9902A">
            <wp:simplePos x="0" y="0"/>
            <wp:positionH relativeFrom="column">
              <wp:posOffset>645160</wp:posOffset>
            </wp:positionH>
            <wp:positionV relativeFrom="paragraph">
              <wp:posOffset>70205</wp:posOffset>
            </wp:positionV>
            <wp:extent cx="4487545" cy="2991485"/>
            <wp:effectExtent l="0" t="0" r="8255" b="0"/>
            <wp:wrapTight wrapText="bothSides">
              <wp:wrapPolygon edited="0">
                <wp:start x="0" y="0"/>
                <wp:lineTo x="0" y="21458"/>
                <wp:lineTo x="21548" y="21458"/>
                <wp:lineTo x="21548" y="0"/>
                <wp:lineTo x="0" y="0"/>
              </wp:wrapPolygon>
            </wp:wrapTight>
            <wp:docPr id="3" name="Рисунок 3" descr="Изображение с сайта omibee.com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с сайта omibee.com 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22DDF" w:rsidRP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DDF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DDF" w:rsidRPr="00B22DDF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 передвижные 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минирестораны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просто закусочные, и даже кафе-мороженое. </w:t>
      </w:r>
    </w:p>
    <w:p w:rsidR="00D7192D" w:rsidRPr="00D7192D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яркий и запоминающийся дизайн таких </w:t>
      </w:r>
      <w:proofErr w:type="spellStart"/>
      <w:proofErr w:type="gramStart"/>
      <w:r w:rsidRPr="00D7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фудтраков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остается</w:t>
      </w:r>
      <w:proofErr w:type="gram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популярным сегодня. Хотя, конечно, производители предлагают много моделей на базе современных микроавтобусов.</w:t>
      </w:r>
    </w:p>
    <w:p w:rsid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EFA8335" wp14:editId="6B8874F9">
            <wp:simplePos x="0" y="0"/>
            <wp:positionH relativeFrom="column">
              <wp:posOffset>1999057</wp:posOffset>
            </wp:positionH>
            <wp:positionV relativeFrom="paragraph">
              <wp:posOffset>7544</wp:posOffset>
            </wp:positionV>
            <wp:extent cx="4105910" cy="3179445"/>
            <wp:effectExtent l="0" t="0" r="8890" b="1905"/>
            <wp:wrapTight wrapText="bothSides">
              <wp:wrapPolygon edited="0">
                <wp:start x="0" y="0"/>
                <wp:lineTo x="0" y="21484"/>
                <wp:lineTo x="21547" y="21484"/>
                <wp:lineTo x="21547" y="0"/>
                <wp:lineTo x="0" y="0"/>
              </wp:wrapPolygon>
            </wp:wrapTight>
            <wp:docPr id="2" name="Рисунок 2" descr="Изображение с сайта vehiclereviews.carma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с сайта vehiclereviews.carmax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DDF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развозной торговли уходит в далекое прошлое - наверняка еще в Древнем Риме торговцы катали по улицам городов свои тележки. </w:t>
      </w:r>
    </w:p>
    <w:p w:rsidR="00D7192D" w:rsidRPr="00D7192D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таких тележек продавали, в основном, простую дешевую еду – фрукты, овощи, хлеб. Покупателями, в основном, были простые рабочие, которым нужен был недорогой обед.</w:t>
      </w:r>
    </w:p>
    <w:p w:rsidR="00D7192D" w:rsidRPr="00D7192D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DDF" w:rsidRDefault="00B22DDF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34A8527" wp14:editId="6CE2F8BD">
            <wp:simplePos x="0" y="0"/>
            <wp:positionH relativeFrom="column">
              <wp:posOffset>900405</wp:posOffset>
            </wp:positionH>
            <wp:positionV relativeFrom="paragraph">
              <wp:posOffset>304</wp:posOffset>
            </wp:positionV>
            <wp:extent cx="4193540" cy="2991485"/>
            <wp:effectExtent l="0" t="0" r="0" b="0"/>
            <wp:wrapTight wrapText="bothSides">
              <wp:wrapPolygon edited="0">
                <wp:start x="0" y="0"/>
                <wp:lineTo x="0" y="21458"/>
                <wp:lineTo x="21489" y="21458"/>
                <wp:lineTo x="21489" y="0"/>
                <wp:lineTo x="0" y="0"/>
              </wp:wrapPolygon>
            </wp:wrapTight>
            <wp:docPr id="1" name="Рисунок 1" descr="Изображение с сайта pixel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с сайта pixels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DDF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ступенью эволюции отрасли ст</w:t>
      </w:r>
      <w:r w:rsidR="00B22DD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так называемые «</w:t>
      </w:r>
      <w:proofErr w:type="spellStart"/>
      <w:r w:rsidR="00B22DD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Чак-вэгонс</w:t>
      </w:r>
      <w:proofErr w:type="spellEnd"/>
      <w:r w:rsidR="00B22D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DDF" w:rsidRDefault="00D7192D" w:rsidP="00B22D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рождением они обязаны успешному фермеру Чарльзу 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Гуднайту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 ним стояла задача обеспечить своих ковбоев нормальным питанием на длительных перегонах. </w:t>
      </w:r>
    </w:p>
    <w:p w:rsidR="00D7192D" w:rsidRPr="00B22DDF" w:rsidRDefault="00D7192D" w:rsidP="005233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Гуднайт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усовершенствовал армейскую двухосную повозку, организовав в ней зону для приготовления пищи с печкой, шкафы для провизии, бочонок для запаса воды. С удовольствием перекусить погонщики могли под откидным пологом. Эта идея была подхвачена переселенцами, осваивающими бескрайние просторы Запада. Основу кулинарного запаса составляли продукты длительного хранения – вяленое мясо, бобы, кофе, картофель и галеты.</w:t>
      </w: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"https://dzen.ru/id/5dd65aa76e457f4434242a58" \t "_blank" </w:instrText>
      </w: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D7192D" w:rsidRPr="00D7192D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D7192D" w:rsidRPr="00D7192D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A04EB7C" wp14:editId="69CAC5B7">
            <wp:simplePos x="0" y="0"/>
            <wp:positionH relativeFrom="column">
              <wp:posOffset>-692785</wp:posOffset>
            </wp:positionH>
            <wp:positionV relativeFrom="paragraph">
              <wp:posOffset>138430</wp:posOffset>
            </wp:positionV>
            <wp:extent cx="3915410" cy="2933065"/>
            <wp:effectExtent l="0" t="0" r="8890" b="635"/>
            <wp:wrapTight wrapText="bothSides">
              <wp:wrapPolygon edited="0">
                <wp:start x="0" y="0"/>
                <wp:lineTo x="0" y="21464"/>
                <wp:lineTo x="21544" y="21464"/>
                <wp:lineTo x="21544" y="0"/>
                <wp:lineTo x="0" y="0"/>
              </wp:wrapPolygon>
            </wp:wrapTight>
            <wp:docPr id="6" name="Рисунок 6" descr="Изображение с сайта pintere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 с сайта pinterest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92D"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интересно, прародители </w:t>
      </w:r>
      <w:proofErr w:type="gramStart"/>
      <w:r w:rsidR="00D7192D"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индустрии ,</w:t>
      </w:r>
      <w:proofErr w:type="gramEnd"/>
      <w:r w:rsidR="00D7192D"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тележки, пережили конные фургоны – во многих городах по всему миру работают торговцы, предлагающие «хот-доги», пирожки, мороженое именно таким образом.</w:t>
      </w:r>
    </w:p>
    <w:p w:rsidR="00D7192D" w:rsidRPr="00D7192D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развитием автомобильной промышленности, развивалось и «передвижное» питание. В США стала набирать обороты торговля мороженым с фургонов, оборудованных морозильниками. Далее настала очередь горячего питания –</w:t>
      </w:r>
      <w:r w:rsidR="0052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США и Канаду захлестнула волна «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-траков», предлагающих доступный и вкусный фаст-фуд.</w:t>
      </w:r>
    </w:p>
    <w:p w:rsidR="00D7192D" w:rsidRPr="00D7192D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 выглядит внутри среднестатистический 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-трак сейчас:</w:t>
      </w:r>
    </w:p>
    <w:p w:rsidR="00D7192D" w:rsidRPr="00D7192D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52883F2" wp14:editId="1E5AA1CC">
            <wp:simplePos x="0" y="0"/>
            <wp:positionH relativeFrom="column">
              <wp:posOffset>207162</wp:posOffset>
            </wp:positionH>
            <wp:positionV relativeFrom="paragraph">
              <wp:posOffset>212471</wp:posOffset>
            </wp:positionV>
            <wp:extent cx="4893310" cy="3235960"/>
            <wp:effectExtent l="0" t="0" r="2540" b="2540"/>
            <wp:wrapTight wrapText="bothSides">
              <wp:wrapPolygon edited="0">
                <wp:start x="0" y="0"/>
                <wp:lineTo x="0" y="21490"/>
                <wp:lineTo x="21527" y="21490"/>
                <wp:lineTo x="21527" y="0"/>
                <wp:lineTo x="0" y="0"/>
              </wp:wrapPolygon>
            </wp:wrapTight>
            <wp:docPr id="5" name="Рисунок 5" descr="Изображение с сайта pinteres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с сайта pinterest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2D" w:rsidRPr="00D7192D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оборудования часто используются холодильный стол, выполняющий функции холодильника и рабочего стола, микроволновка, жарочная поверхность, индукционная плита, профессиональная 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кофемашина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фритюрница, гриль, другое в зависимости от специализации.</w:t>
      </w:r>
    </w:p>
    <w:p w:rsidR="00D7192D" w:rsidRPr="00D7192D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A9" w:rsidRDefault="00D7192D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стране эта отрасль питания только начинает набирать обороты. Основным рынком индустрии мобильного питания, конечно, являются США – родина </w:t>
      </w:r>
      <w:proofErr w:type="spellStart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фудтраков</w:t>
      </w:r>
      <w:proofErr w:type="spellEnd"/>
      <w:r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192D" w:rsidRPr="00D7192D" w:rsidRDefault="005233A9" w:rsidP="00B22DD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82DA129" wp14:editId="398C84A7">
            <wp:simplePos x="0" y="0"/>
            <wp:positionH relativeFrom="column">
              <wp:posOffset>-531647</wp:posOffset>
            </wp:positionH>
            <wp:positionV relativeFrom="paragraph">
              <wp:posOffset>-75616</wp:posOffset>
            </wp:positionV>
            <wp:extent cx="4250690" cy="3598545"/>
            <wp:effectExtent l="0" t="0" r="0" b="1905"/>
            <wp:wrapTight wrapText="bothSides">
              <wp:wrapPolygon edited="0">
                <wp:start x="0" y="0"/>
                <wp:lineTo x="0" y="21497"/>
                <wp:lineTo x="21490" y="21497"/>
                <wp:lineTo x="21490" y="0"/>
                <wp:lineTo x="0" y="0"/>
              </wp:wrapPolygon>
            </wp:wrapTight>
            <wp:docPr id="4" name="Рисунок 4" descr="Изображение с сайта behance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 с сайта behance.ne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92D" w:rsidRPr="00D719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30 000 человек заняты непосредственно в торговле с фургонов. Отрасль является одним из самых быстрорастущих направлений в сфере питания.</w:t>
      </w:r>
    </w:p>
    <w:p w:rsidR="00D7192D" w:rsidRPr="00B22DDF" w:rsidRDefault="00D7192D" w:rsidP="00B22D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7192D" w:rsidRPr="00B2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23"/>
    <w:rsid w:val="00042423"/>
    <w:rsid w:val="003B0245"/>
    <w:rsid w:val="005233A9"/>
    <w:rsid w:val="00B22DDF"/>
    <w:rsid w:val="00D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5D9F"/>
  <w15:chartTrackingRefBased/>
  <w15:docId w15:val="{D5A5FE56-518B-45A0-BFB4-1B192AB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9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192D"/>
    <w:rPr>
      <w:color w:val="0000FF"/>
      <w:u w:val="single"/>
    </w:rPr>
  </w:style>
  <w:style w:type="character" w:customStyle="1" w:styleId="content--publisher-block-inlinechannelname-wv">
    <w:name w:val="content--publisher-block-inline__channelname-wv"/>
    <w:basedOn w:val="a0"/>
    <w:rsid w:val="00D7192D"/>
  </w:style>
  <w:style w:type="character" w:customStyle="1" w:styleId="content--article-info-blocklongformat-xq">
    <w:name w:val="content--article-info-block__longformat-xq"/>
    <w:basedOn w:val="a0"/>
    <w:rsid w:val="00D7192D"/>
  </w:style>
  <w:style w:type="paragraph" w:customStyle="1" w:styleId="content--common-blockblock-3u">
    <w:name w:val="content--common-block__block-3u"/>
    <w:basedOn w:val="a"/>
    <w:rsid w:val="00D7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86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2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9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37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4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32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64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82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3122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37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309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2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39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71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57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026539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57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8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673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87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353730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5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9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1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3607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7460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0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34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95735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386555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04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36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8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262273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6365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7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002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440613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77264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49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9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70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068010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10508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8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06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07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46722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6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2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5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6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1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2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36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97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65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809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84798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38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0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0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958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341591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63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209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3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1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5397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5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3049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08752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55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46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382596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564230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3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0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96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2025-03-30T14:25:00Z</dcterms:created>
  <dcterms:modified xsi:type="dcterms:W3CDTF">2025-03-30T14:53:00Z</dcterms:modified>
</cp:coreProperties>
</file>